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969"/>
      </w:tblGrid>
      <w:tr w:rsidR="00696ED9" w:rsidRPr="00604BED" w:rsidTr="00DA69E8">
        <w:trPr>
          <w:trHeight w:val="1418"/>
        </w:trPr>
        <w:tc>
          <w:tcPr>
            <w:tcW w:w="3936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7A69D1B" wp14:editId="0DE5E54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муниципальнэ образованиеу 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«Къалэу Мыекъуапэ» 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Администрацие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696ED9" w:rsidRPr="00604BED" w:rsidTr="00DA69E8">
        <w:trPr>
          <w:cantSplit/>
        </w:trPr>
        <w:tc>
          <w:tcPr>
            <w:tcW w:w="9322" w:type="dxa"/>
            <w:gridSpan w:val="3"/>
            <w:tcBorders>
              <w:bottom w:val="thickThinSmallGap" w:sz="24" w:space="0" w:color="auto"/>
            </w:tcBorders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6ED9" w:rsidRPr="00E279C1" w:rsidRDefault="00696ED9" w:rsidP="00696ED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6ED9" w:rsidRPr="00313F95" w:rsidRDefault="00696ED9" w:rsidP="00696E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012D70" w:rsidRPr="00012D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05.04.2017</w:t>
      </w:r>
      <w:proofErr w:type="gramEnd"/>
      <w:r w:rsidR="00012D70" w:rsidRPr="00012D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№ 379</w:t>
      </w:r>
      <w:bookmarkEnd w:id="0"/>
    </w:p>
    <w:p w:rsidR="00696ED9" w:rsidRPr="00604BED" w:rsidRDefault="00696ED9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696ED9" w:rsidRDefault="00696ED9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2BF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</w:t>
      </w:r>
      <w:r w:rsidRPr="0064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646E74" w:rsidRPr="0064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</w:t>
      </w:r>
      <w:r w:rsidRPr="0064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ярмарок на территории </w:t>
      </w:r>
      <w:r w:rsidRPr="00646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«Город </w:t>
      </w:r>
      <w:r w:rsidRPr="0077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Майкоп» </w:t>
      </w:r>
    </w:p>
    <w:p w:rsidR="00696ED9" w:rsidRPr="00604BED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A82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696ED9" w:rsidRDefault="00696ED9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9C6A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B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FBB">
        <w:rPr>
          <w:rFonts w:ascii="Times New Roman" w:hAnsi="Times New Roman" w:cs="Times New Roman"/>
          <w:sz w:val="28"/>
          <w:szCs w:val="28"/>
        </w:rPr>
        <w:t xml:space="preserve"> </w:t>
      </w:r>
      <w:r w:rsidR="009C6A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1FBB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 22 декабря 2010 г</w:t>
      </w:r>
      <w:r>
        <w:rPr>
          <w:rFonts w:ascii="Times New Roman" w:hAnsi="Times New Roman" w:cs="Times New Roman"/>
          <w:sz w:val="28"/>
          <w:szCs w:val="28"/>
        </w:rPr>
        <w:t>. № 256</w:t>
      </w:r>
      <w:r w:rsidRPr="00471FBB">
        <w:rPr>
          <w:rFonts w:ascii="Times New Roman" w:hAnsi="Times New Roman" w:cs="Times New Roman"/>
          <w:sz w:val="28"/>
          <w:szCs w:val="28"/>
        </w:rPr>
        <w:t xml:space="preserve"> «О порядке организации ярмарок на территории Республики Адыгея и требованиях к организации продажи товаров на ярмарках»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BB">
        <w:rPr>
          <w:rFonts w:ascii="Times New Roman" w:hAnsi="Times New Roman" w:cs="Times New Roman"/>
          <w:sz w:val="28"/>
          <w:szCs w:val="28"/>
        </w:rPr>
        <w:t xml:space="preserve">и постановлением Главы </w:t>
      </w:r>
      <w:r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471FBB">
        <w:rPr>
          <w:rFonts w:ascii="Times New Roman" w:hAnsi="Times New Roman" w:cs="Times New Roman"/>
          <w:sz w:val="28"/>
          <w:szCs w:val="28"/>
        </w:rPr>
        <w:t xml:space="preserve"> «Город Майкоп» от 14 июня 2011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1FBB">
        <w:rPr>
          <w:rFonts w:ascii="Times New Roman" w:hAnsi="Times New Roman" w:cs="Times New Roman"/>
          <w:sz w:val="28"/>
          <w:szCs w:val="28"/>
        </w:rPr>
        <w:t xml:space="preserve">№ 360 </w:t>
      </w:r>
      <w:r w:rsidRPr="00471FBB">
        <w:rPr>
          <w:rFonts w:ascii="Times New Roman" w:hAnsi="Times New Roman" w:cs="Times New Roman"/>
          <w:b/>
          <w:sz w:val="28"/>
          <w:szCs w:val="28"/>
        </w:rPr>
        <w:t>«</w:t>
      </w:r>
      <w:r w:rsidRPr="00471FBB">
        <w:rPr>
          <w:rFonts w:ascii="Times New Roman" w:hAnsi="Times New Roman" w:cs="Times New Roman"/>
          <w:sz w:val="28"/>
          <w:szCs w:val="28"/>
        </w:rPr>
        <w:t xml:space="preserve">Об организации ярмарок на территории </w:t>
      </w:r>
      <w:r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«Город Майкоп»</w:t>
      </w:r>
      <w:r w:rsidRPr="00471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696ED9" w:rsidRPr="000907D2" w:rsidRDefault="00696ED9" w:rsidP="000907D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64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ярмарок на территории муниципального образования «Город Майкоп» на 201</w:t>
      </w:r>
      <w:r w:rsidR="00A829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 п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от </w:t>
      </w:r>
      <w:r w:rsidRPr="00646E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E74" w:rsidRPr="00646E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2426" w:rsidRPr="0064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646E7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  <w:r w:rsidRPr="0064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46E74" w:rsidRPr="00646E74">
        <w:rPr>
          <w:rFonts w:ascii="Times New Roman" w:eastAsia="Times New Roman" w:hAnsi="Times New Roman" w:cs="Times New Roman"/>
          <w:sz w:val="28"/>
          <w:szCs w:val="28"/>
          <w:lang w:eastAsia="ru-RU"/>
        </w:rPr>
        <w:t>1022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907D2" w:rsidRPr="00090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организации ярмарок на территории муниципального образования «Город Майкоп» на 2017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D12CA" w:rsidRP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Майкоп» от </w:t>
      </w:r>
      <w:r w:rsidR="0095221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4070E" w:rsidRPr="00A829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4070E" w:rsidRPr="0095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2D12CA" w:rsidRPr="0095221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52215" w:rsidRPr="009522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21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D12CA" w:rsidRPr="0095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2215" w:rsidRPr="00952215"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</w:t>
      </w:r>
      <w:r w:rsidR="00F22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9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2552"/>
        <w:gridCol w:w="1842"/>
        <w:gridCol w:w="1843"/>
        <w:gridCol w:w="1559"/>
      </w:tblGrid>
      <w:tr w:rsidR="000907D2" w:rsidRPr="00AA5A9F" w:rsidTr="00AA5A9F">
        <w:trPr>
          <w:trHeight w:val="389"/>
        </w:trPr>
        <w:tc>
          <w:tcPr>
            <w:tcW w:w="426" w:type="dxa"/>
          </w:tcPr>
          <w:p w:rsidR="000907D2" w:rsidRPr="00AA5A9F" w:rsidRDefault="000907D2" w:rsidP="00A5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5A9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0907D2" w:rsidRPr="00AA5A9F" w:rsidRDefault="000907D2" w:rsidP="00A5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7D2" w:rsidRPr="00AA5A9F" w:rsidRDefault="000907D2" w:rsidP="00A5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907D2" w:rsidRPr="00AA5A9F" w:rsidRDefault="000907D2" w:rsidP="00A5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5A9F">
              <w:rPr>
                <w:rFonts w:ascii="Times New Roman" w:hAnsi="Times New Roman" w:cs="Times New Roman"/>
                <w:sz w:val="22"/>
                <w:szCs w:val="22"/>
              </w:rPr>
              <w:t xml:space="preserve">Ярмарка </w:t>
            </w:r>
          </w:p>
          <w:p w:rsidR="000907D2" w:rsidRPr="00AA5A9F" w:rsidRDefault="000907D2" w:rsidP="00A5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5A9F">
              <w:rPr>
                <w:rFonts w:ascii="Times New Roman" w:hAnsi="Times New Roman" w:cs="Times New Roman"/>
                <w:sz w:val="22"/>
                <w:szCs w:val="22"/>
              </w:rPr>
              <w:t>выходного дня</w:t>
            </w:r>
          </w:p>
        </w:tc>
        <w:tc>
          <w:tcPr>
            <w:tcW w:w="2552" w:type="dxa"/>
          </w:tcPr>
          <w:p w:rsidR="000907D2" w:rsidRPr="00AA5A9F" w:rsidRDefault="000907D2" w:rsidP="00A5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5A9F">
              <w:rPr>
                <w:rFonts w:ascii="Times New Roman" w:hAnsi="Times New Roman" w:cs="Times New Roman"/>
                <w:sz w:val="22"/>
                <w:szCs w:val="22"/>
              </w:rPr>
              <w:t xml:space="preserve">г. Майкоп ул. Советская (от </w:t>
            </w:r>
          </w:p>
          <w:p w:rsidR="000907D2" w:rsidRPr="00AA5A9F" w:rsidRDefault="000907D2" w:rsidP="00A5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5A9F">
              <w:rPr>
                <w:rFonts w:ascii="Times New Roman" w:hAnsi="Times New Roman" w:cs="Times New Roman"/>
                <w:sz w:val="22"/>
                <w:szCs w:val="22"/>
              </w:rPr>
              <w:t xml:space="preserve">ул. Победа до </w:t>
            </w:r>
          </w:p>
          <w:p w:rsidR="000907D2" w:rsidRPr="00AA5A9F" w:rsidRDefault="000907D2" w:rsidP="00A5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5A9F">
              <w:rPr>
                <w:rFonts w:ascii="Times New Roman" w:hAnsi="Times New Roman" w:cs="Times New Roman"/>
                <w:sz w:val="22"/>
                <w:szCs w:val="22"/>
              </w:rPr>
              <w:t xml:space="preserve">пер. Красноармейский), </w:t>
            </w:r>
          </w:p>
          <w:p w:rsidR="000907D2" w:rsidRPr="00AA5A9F" w:rsidRDefault="000907D2" w:rsidP="00A5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5A9F">
              <w:rPr>
                <w:rFonts w:ascii="Times New Roman" w:hAnsi="Times New Roman" w:cs="Times New Roman"/>
                <w:sz w:val="22"/>
                <w:szCs w:val="22"/>
              </w:rPr>
              <w:t xml:space="preserve">ул. Михайлова (разворотное кольцо), ул. Димитрова (между ул. Чкалова и ул. Юннатов, со стороны МКР№ 1, нечетная сторона), ст. Ханская, ул. Ленина, 143 </w:t>
            </w:r>
          </w:p>
          <w:p w:rsidR="000907D2" w:rsidRPr="00AA5A9F" w:rsidRDefault="000907D2" w:rsidP="00A5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5A9F">
              <w:rPr>
                <w:rFonts w:ascii="Times New Roman" w:hAnsi="Times New Roman" w:cs="Times New Roman"/>
                <w:sz w:val="22"/>
                <w:szCs w:val="22"/>
              </w:rPr>
              <w:t xml:space="preserve">(по согласованию </w:t>
            </w:r>
          </w:p>
          <w:p w:rsidR="000907D2" w:rsidRPr="00AA5A9F" w:rsidRDefault="000907D2" w:rsidP="00A5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5A9F">
              <w:rPr>
                <w:rFonts w:ascii="Times New Roman" w:hAnsi="Times New Roman" w:cs="Times New Roman"/>
                <w:sz w:val="22"/>
                <w:szCs w:val="22"/>
              </w:rPr>
              <w:t>с собственником)</w:t>
            </w:r>
          </w:p>
        </w:tc>
        <w:tc>
          <w:tcPr>
            <w:tcW w:w="1842" w:type="dxa"/>
          </w:tcPr>
          <w:p w:rsidR="000907D2" w:rsidRPr="00AA5A9F" w:rsidRDefault="000907D2" w:rsidP="00A5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5A9F">
              <w:rPr>
                <w:rFonts w:ascii="Times New Roman" w:hAnsi="Times New Roman" w:cs="Times New Roman"/>
                <w:sz w:val="22"/>
                <w:szCs w:val="22"/>
              </w:rPr>
              <w:t xml:space="preserve">Плодоовощная продукция, </w:t>
            </w:r>
          </w:p>
          <w:p w:rsidR="000907D2" w:rsidRPr="00AA5A9F" w:rsidRDefault="000907D2" w:rsidP="00A5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5A9F">
              <w:rPr>
                <w:rFonts w:ascii="Times New Roman" w:hAnsi="Times New Roman" w:cs="Times New Roman"/>
                <w:sz w:val="22"/>
                <w:szCs w:val="22"/>
              </w:rPr>
              <w:t xml:space="preserve">бахчевые, </w:t>
            </w:r>
          </w:p>
          <w:p w:rsidR="000907D2" w:rsidRPr="00AA5A9F" w:rsidRDefault="000907D2" w:rsidP="00A5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5A9F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сопутствующие непродовольственные товары</w:t>
            </w:r>
          </w:p>
        </w:tc>
        <w:tc>
          <w:tcPr>
            <w:tcW w:w="1843" w:type="dxa"/>
          </w:tcPr>
          <w:p w:rsidR="000907D2" w:rsidRPr="00AA5A9F" w:rsidRDefault="000907D2" w:rsidP="00A5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A5A9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AA5A9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муниципального            образования</w:t>
            </w:r>
            <w:r w:rsidRPr="00AA5A9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907D2" w:rsidRPr="00AA5A9F" w:rsidRDefault="000907D2" w:rsidP="00A5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5A9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«Город Майкоп»</w:t>
            </w:r>
          </w:p>
          <w:p w:rsidR="000907D2" w:rsidRPr="00AA5A9F" w:rsidRDefault="000907D2" w:rsidP="00A5279B"/>
          <w:p w:rsidR="000907D2" w:rsidRPr="00AA5A9F" w:rsidRDefault="000907D2" w:rsidP="00A5279B"/>
        </w:tc>
        <w:tc>
          <w:tcPr>
            <w:tcW w:w="1559" w:type="dxa"/>
          </w:tcPr>
          <w:p w:rsidR="000907D2" w:rsidRPr="00AA5A9F" w:rsidRDefault="000907D2" w:rsidP="00A5279B">
            <w:pPr>
              <w:rPr>
                <w:rFonts w:ascii="Times New Roman" w:hAnsi="Times New Roman" w:cs="Times New Roman"/>
              </w:rPr>
            </w:pPr>
            <w:r w:rsidRPr="00AA5A9F">
              <w:rPr>
                <w:rFonts w:ascii="Times New Roman" w:hAnsi="Times New Roman" w:cs="Times New Roman"/>
              </w:rPr>
              <w:t xml:space="preserve">ежемесячно в соответствии </w:t>
            </w:r>
          </w:p>
          <w:p w:rsidR="000907D2" w:rsidRPr="00AA5A9F" w:rsidRDefault="000907D2" w:rsidP="00A5279B">
            <w:pPr>
              <w:rPr>
                <w:rFonts w:ascii="Times New Roman" w:hAnsi="Times New Roman" w:cs="Times New Roman"/>
              </w:rPr>
            </w:pPr>
            <w:r w:rsidRPr="00AA5A9F">
              <w:rPr>
                <w:rFonts w:ascii="Times New Roman" w:hAnsi="Times New Roman" w:cs="Times New Roman"/>
              </w:rPr>
              <w:t xml:space="preserve">с графиком проведения ярмарок </w:t>
            </w:r>
          </w:p>
          <w:p w:rsidR="000907D2" w:rsidRPr="00AA5A9F" w:rsidRDefault="000907D2" w:rsidP="009E02BF">
            <w:pPr>
              <w:rPr>
                <w:rFonts w:ascii="Times New Roman" w:hAnsi="Times New Roman" w:cs="Times New Roman"/>
              </w:rPr>
            </w:pPr>
            <w:r w:rsidRPr="00AA5A9F">
              <w:rPr>
                <w:rFonts w:ascii="Times New Roman" w:hAnsi="Times New Roman" w:cs="Times New Roman"/>
              </w:rPr>
              <w:t>выходного дня</w:t>
            </w:r>
          </w:p>
        </w:tc>
      </w:tr>
    </w:tbl>
    <w:p w:rsidR="009E02BF" w:rsidRDefault="009E02BF" w:rsidP="009E02BF">
      <w:pPr>
        <w:tabs>
          <w:tab w:val="left" w:pos="9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8B4762" wp14:editId="333E3D4A">
            <wp:extent cx="1310005" cy="390525"/>
            <wp:effectExtent l="0" t="0" r="444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2BF" w:rsidRDefault="009E02BF" w:rsidP="00696E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Default="00696ED9" w:rsidP="00696E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ED9" w:rsidRPr="009C6A49" w:rsidRDefault="00696ED9" w:rsidP="00DB6E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C6A49" w:rsidRPr="009C6A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9C6A49" w:rsidRPr="009C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6E2C" w:rsidRPr="00DB6E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План мероприятий по организации ярмарок на территории муниципального образования «Город Майкоп» на 2017 год»</w:t>
      </w:r>
      <w:r w:rsidR="00DB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опубликования.</w:t>
      </w:r>
    </w:p>
    <w:p w:rsidR="00696ED9" w:rsidRPr="009C6A49" w:rsidRDefault="00696ED9" w:rsidP="009C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                                                                             А.В. Наролин</w:t>
      </w:r>
    </w:p>
    <w:p w:rsidR="00696ED9" w:rsidRPr="00604BED" w:rsidRDefault="00696ED9" w:rsidP="00696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DC9" w:rsidRDefault="00353DC9"/>
    <w:sectPr w:rsidR="00353DC9" w:rsidSect="009E02BF">
      <w:headerReference w:type="even" r:id="rId10"/>
      <w:headerReference w:type="default" r:id="rId11"/>
      <w:pgSz w:w="11906" w:h="16838" w:code="9"/>
      <w:pgMar w:top="993" w:right="113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68" w:rsidRDefault="008B6B68">
      <w:pPr>
        <w:spacing w:after="0" w:line="240" w:lineRule="auto"/>
      </w:pPr>
      <w:r>
        <w:separator/>
      </w:r>
    </w:p>
  </w:endnote>
  <w:endnote w:type="continuationSeparator" w:id="0">
    <w:p w:rsidR="008B6B68" w:rsidRDefault="008B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68" w:rsidRDefault="008B6B68">
      <w:pPr>
        <w:spacing w:after="0" w:line="240" w:lineRule="auto"/>
      </w:pPr>
      <w:r>
        <w:separator/>
      </w:r>
    </w:p>
  </w:footnote>
  <w:footnote w:type="continuationSeparator" w:id="0">
    <w:p w:rsidR="008B6B68" w:rsidRDefault="008B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2D12CA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8B6B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80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6FE6" w:rsidRPr="009C6A49" w:rsidRDefault="002D12C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6A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6A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6A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2D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6A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6FE6" w:rsidRDefault="008B6B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D9"/>
    <w:rsid w:val="00012D70"/>
    <w:rsid w:val="000907D2"/>
    <w:rsid w:val="001F0C30"/>
    <w:rsid w:val="002D12CA"/>
    <w:rsid w:val="00313F95"/>
    <w:rsid w:val="00353DC9"/>
    <w:rsid w:val="00415861"/>
    <w:rsid w:val="005A006B"/>
    <w:rsid w:val="005C3466"/>
    <w:rsid w:val="00646E74"/>
    <w:rsid w:val="00696ED9"/>
    <w:rsid w:val="00755370"/>
    <w:rsid w:val="007C5E49"/>
    <w:rsid w:val="008212EA"/>
    <w:rsid w:val="008B6B68"/>
    <w:rsid w:val="00900836"/>
    <w:rsid w:val="00952215"/>
    <w:rsid w:val="009C6A49"/>
    <w:rsid w:val="009E02BF"/>
    <w:rsid w:val="00A829F4"/>
    <w:rsid w:val="00AA5A9F"/>
    <w:rsid w:val="00B34240"/>
    <w:rsid w:val="00C4070E"/>
    <w:rsid w:val="00D22839"/>
    <w:rsid w:val="00DB6E2C"/>
    <w:rsid w:val="00DC4747"/>
    <w:rsid w:val="00DD7A99"/>
    <w:rsid w:val="00E84962"/>
    <w:rsid w:val="00EA07D9"/>
    <w:rsid w:val="00F2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B19E0-4267-4C17-BDB9-A5B316B7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C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A49"/>
  </w:style>
  <w:style w:type="paragraph" w:styleId="a9">
    <w:name w:val="Balloon Text"/>
    <w:basedOn w:val="a"/>
    <w:link w:val="aa"/>
    <w:uiPriority w:val="99"/>
    <w:semiHidden/>
    <w:unhideWhenUsed/>
    <w:rsid w:val="0031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F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0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Перущая Антонина Федоровна</cp:lastModifiedBy>
  <cp:revision>9</cp:revision>
  <cp:lastPrinted>2017-04-04T12:21:00Z</cp:lastPrinted>
  <dcterms:created xsi:type="dcterms:W3CDTF">2017-03-29T12:05:00Z</dcterms:created>
  <dcterms:modified xsi:type="dcterms:W3CDTF">2017-04-05T07:19:00Z</dcterms:modified>
</cp:coreProperties>
</file>